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2843" w14:textId="77777777" w:rsidR="00697D78" w:rsidRDefault="00697D78" w:rsidP="00697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1A07E3A" w14:textId="77777777" w:rsidR="00697D78" w:rsidRDefault="00697D78" w:rsidP="00697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7D98C31" w14:textId="121E2CB6" w:rsidR="00697D78" w:rsidRPr="00697D78" w:rsidRDefault="00697D78" w:rsidP="0069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hr-HR"/>
        </w:rPr>
      </w:pPr>
      <w:r w:rsidRPr="00697D78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hr-HR"/>
        </w:rPr>
        <w:t xml:space="preserve">POZIV ZA SUDJELOVANJEM U INDIVIDUALNOM INTERVJUU </w:t>
      </w:r>
    </w:p>
    <w:p w14:paraId="2AA5EF86" w14:textId="77777777" w:rsidR="00697D78" w:rsidRPr="00697D78" w:rsidRDefault="00697D78" w:rsidP="0069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hr-HR"/>
        </w:rPr>
      </w:pPr>
    </w:p>
    <w:p w14:paraId="488AB9AB" w14:textId="77777777" w:rsidR="00697D78" w:rsidRDefault="00697D78" w:rsidP="00697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033E344" w14:textId="51A7CB5B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97D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Tema intervjua: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</w:t>
      </w:r>
      <w:r w:rsidRPr="00697D7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ilježenj</w:t>
      </w:r>
      <w:r w:rsidR="00EC32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</w:t>
      </w:r>
      <w:r w:rsidRPr="00697D7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prirodnih i kulturnih atrakcija kao i povijesnih priča i legendi vezanih uz Općinu Čavle.   </w:t>
      </w:r>
    </w:p>
    <w:p w14:paraId="07D895A8" w14:textId="77777777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AF2070E" w14:textId="77777777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97D78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 Projektu "EXCOVER"</w:t>
      </w:r>
    </w:p>
    <w:p w14:paraId="6034F283" w14:textId="59A3E45E" w:rsidR="00697D78" w:rsidRPr="00EC32F8" w:rsidRDefault="00697D78" w:rsidP="00697D78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Projekt "EXCOVER" </w:t>
      </w:r>
      <w:r w:rsidR="00EC32F8"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– 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"Doživimo, otkrijmo i vrednujmo skrivena blaga gradova i lokaliteta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jadranskog područja"</w:t>
      </w:r>
      <w:r w:rsidR="00EC32F8"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nastavku teksta: Projekt) se sufinancira u okviru Programa prekogranične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suradnje INTERREG V-A </w:t>
      </w:r>
      <w:proofErr w:type="spellStart"/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ltalija</w:t>
      </w:r>
      <w:proofErr w:type="spellEnd"/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- Hrvatska 2014.-2020. iz Europskog fonda za regionalni razvoj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(EFRR).  </w:t>
      </w:r>
    </w:p>
    <w:p w14:paraId="52056054" w14:textId="3DF9ADF4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Primorsko-goranska županija partner je na EU projektu „EXCOVER“, gdje zajedno s ostalim partnerima s područja Italije i Hrvatske, radi na razvitku inovativnih rješenja za povećanje turističkog prometa prema manje poznatim lokacijama koje imaju potencijala ponuditi bogatstvo kulturne i prirodne baštine ili priuštiti doživljaje kojima teže posjetitelji u potrazi za alternativnim i održivim turizmom.</w:t>
      </w:r>
    </w:p>
    <w:p w14:paraId="2A27E3FF" w14:textId="77777777" w:rsidR="00697D78" w:rsidRPr="00EC32F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Ovdje veliku ulogu ima lokalna zajednica uz čiju pomoć će se analizirati i popisati neotkriveni resursi odnosno otkriti skrivena prirodna i kulturna blaga. Cilj ovog projekta je na temelju mišljenja i želja lokalnog stanovništva osmisliti nov i održiv način turističke promidžbe njihovog mjesta stanovanja.</w:t>
      </w:r>
    </w:p>
    <w:p w14:paraId="4A4AE93D" w14:textId="77777777" w:rsidR="00EC32F8" w:rsidRPr="00EC32F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 tu svrhu provodit</w:t>
      </w:r>
      <w:r w:rsidR="00EC32F8" w:rsidRPr="00EC32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</w:t>
      </w: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će se aktivnosti u obliku pojedinačnih intervjua s ciljem bilježenja prirodnih i kulturnih atrakcija kao i povijesnih priča i legendi vezanih uz Općinu Čavle.</w:t>
      </w:r>
    </w:p>
    <w:p w14:paraId="334D51DB" w14:textId="36E2AD91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Upravo stoga, u ovoj fazi cilj projekta EXCOVER je pronaći čim autentičnije povijesne priče i legende te predmete povezane s istima koji imaju potencijal predstavljati Općinu Čavle na međunarodnom tržištu.</w:t>
      </w:r>
    </w:p>
    <w:p w14:paraId="384A0225" w14:textId="77777777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 tu svrhu, molimo Vas za Vašu pomoć i doprinos u ovom istraživanju kako bi zajedno došli do rješenja koje će Općinu Čavle istaknuti u moru konkurencije.</w:t>
      </w:r>
    </w:p>
    <w:p w14:paraId="3BC10303" w14:textId="14740F89" w:rsidR="0005420A" w:rsidRDefault="0005420A"/>
    <w:p w14:paraId="781D9BAD" w14:textId="639FD1C3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r-HR"/>
        </w:rPr>
      </w:pPr>
      <w:r w:rsidRPr="00EC32F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r-HR"/>
        </w:rPr>
        <w:t>Napomena:</w:t>
      </w:r>
    </w:p>
    <w:p w14:paraId="22EA32E9" w14:textId="77777777" w:rsidR="00697D78" w:rsidRPr="00697D78" w:rsidRDefault="00697D78" w:rsidP="0069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97D7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Vašim pristankom za sudjelovanjem u anketnom intervjuu dajete suglasnost za korištenje fotografija/video zapisa snimljenih na intervjuu za potrebe prikupljanja informacija u okviru projekta EXCOVER i popunjavanje anketnih obrazaca od naših ispitivača (GDPR).</w:t>
      </w:r>
    </w:p>
    <w:p w14:paraId="5235E1A0" w14:textId="053F0215" w:rsidR="00697D78" w:rsidRDefault="00697D78"/>
    <w:p w14:paraId="5D3F83BE" w14:textId="68ADFEFD" w:rsidR="00697D78" w:rsidRDefault="00697D78"/>
    <w:p w14:paraId="761C307C" w14:textId="34185A9A" w:rsidR="00697D78" w:rsidRPr="00EC32F8" w:rsidRDefault="00EC32F8" w:rsidP="00EC32F8">
      <w:pPr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</w:pP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>S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>tručn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>a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 xml:space="preserve"> podršk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>a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 xml:space="preserve"> u provedbi aktivnosti</w:t>
      </w:r>
      <w:r w:rsidRPr="00EC32F8">
        <w:rPr>
          <w:rFonts w:ascii="Arial" w:eastAsia="Times New Roman" w:hAnsi="Arial" w:cs="Arial"/>
          <w:b/>
          <w:bCs/>
          <w:color w:val="2F5496" w:themeColor="accent1" w:themeShade="BF"/>
          <w:u w:val="single"/>
          <w:lang w:eastAsia="hr-HR"/>
        </w:rPr>
        <w:t>:</w:t>
      </w:r>
    </w:p>
    <w:p w14:paraId="3F9A7BE8" w14:textId="0A5EE9C2" w:rsidR="00EC32F8" w:rsidRPr="00EC32F8" w:rsidRDefault="00EC32F8" w:rsidP="00EC32F8">
      <w:pPr>
        <w:spacing w:after="0"/>
        <w:rPr>
          <w:rFonts w:ascii="Arial" w:eastAsia="Times New Roman" w:hAnsi="Arial" w:cs="Arial"/>
          <w:b/>
          <w:bCs/>
          <w:color w:val="222222"/>
          <w:lang w:eastAsia="hr-HR"/>
        </w:rPr>
      </w:pPr>
      <w:r w:rsidRPr="00EC32F8">
        <w:rPr>
          <w:rFonts w:ascii="Arial" w:eastAsia="Times New Roman" w:hAnsi="Arial" w:cs="Arial"/>
          <w:b/>
          <w:bCs/>
          <w:color w:val="222222"/>
          <w:lang w:eastAsia="hr-HR"/>
        </w:rPr>
        <w:t>Prospekt d.o.o.</w:t>
      </w:r>
    </w:p>
    <w:p w14:paraId="7D45FBC7" w14:textId="620B61C2" w:rsidR="00EC32F8" w:rsidRDefault="00EC32F8" w:rsidP="00EC32F8">
      <w:pPr>
        <w:spacing w:after="0"/>
        <w:rPr>
          <w:rFonts w:ascii="Arial" w:eastAsia="Times New Roman" w:hAnsi="Arial" w:cs="Arial"/>
          <w:color w:val="222222"/>
          <w:lang w:eastAsia="hr-HR"/>
        </w:rPr>
      </w:pPr>
      <w:r w:rsidRPr="00EC32F8">
        <w:rPr>
          <w:rFonts w:ascii="Arial" w:eastAsia="Times New Roman" w:hAnsi="Arial" w:cs="Arial"/>
          <w:color w:val="222222"/>
          <w:lang w:eastAsia="hr-HR"/>
        </w:rPr>
        <w:t xml:space="preserve">Dražice 138, </w:t>
      </w:r>
      <w:proofErr w:type="spellStart"/>
      <w:r w:rsidRPr="00EC32F8">
        <w:rPr>
          <w:rFonts w:ascii="Arial" w:eastAsia="Times New Roman" w:hAnsi="Arial" w:cs="Arial"/>
          <w:color w:val="222222"/>
          <w:lang w:eastAsia="hr-HR"/>
        </w:rPr>
        <w:t>Martinkovac</w:t>
      </w:r>
      <w:proofErr w:type="spellEnd"/>
      <w:r w:rsidRPr="00EC32F8">
        <w:rPr>
          <w:rFonts w:ascii="Arial" w:eastAsia="Times New Roman" w:hAnsi="Arial" w:cs="Arial"/>
          <w:color w:val="222222"/>
          <w:lang w:eastAsia="hr-HR"/>
        </w:rPr>
        <w:t>, 51000 Rijeka</w:t>
      </w:r>
    </w:p>
    <w:p w14:paraId="1FD7FA35" w14:textId="3F57A4E8" w:rsidR="00EC32F8" w:rsidRDefault="00EC32F8" w:rsidP="00EC32F8">
      <w:pPr>
        <w:spacing w:after="0"/>
        <w:rPr>
          <w:rFonts w:ascii="Arial" w:eastAsia="Times New Roman" w:hAnsi="Arial" w:cs="Arial"/>
          <w:color w:val="222222"/>
          <w:lang w:eastAsia="hr-HR"/>
        </w:rPr>
      </w:pPr>
      <w:r w:rsidRPr="00EC32F8">
        <w:rPr>
          <w:rFonts w:ascii="Arial" w:eastAsia="Times New Roman" w:hAnsi="Arial" w:cs="Arial"/>
          <w:b/>
          <w:bCs/>
          <w:color w:val="222222"/>
          <w:lang w:eastAsia="hr-HR"/>
        </w:rPr>
        <w:t>Tel:</w:t>
      </w:r>
      <w:r w:rsidRPr="00EC32F8">
        <w:rPr>
          <w:rFonts w:ascii="Arial" w:eastAsia="Times New Roman" w:hAnsi="Arial" w:cs="Arial"/>
          <w:color w:val="222222"/>
          <w:lang w:eastAsia="hr-HR"/>
        </w:rPr>
        <w:t> +385 51 322 844</w:t>
      </w:r>
    </w:p>
    <w:p w14:paraId="5CB54F58" w14:textId="3FB882C7" w:rsidR="00EC32F8" w:rsidRDefault="00EC32F8" w:rsidP="00EC32F8">
      <w:pPr>
        <w:spacing w:after="0"/>
        <w:rPr>
          <w:rFonts w:ascii="Arial" w:eastAsia="Times New Roman" w:hAnsi="Arial" w:cs="Arial"/>
          <w:color w:val="222222"/>
          <w:lang w:eastAsia="hr-HR"/>
        </w:rPr>
      </w:pPr>
      <w:r w:rsidRPr="00EC32F8">
        <w:rPr>
          <w:rFonts w:ascii="Arial" w:eastAsia="Times New Roman" w:hAnsi="Arial" w:cs="Arial"/>
          <w:b/>
          <w:bCs/>
          <w:color w:val="222222"/>
          <w:lang w:eastAsia="hr-HR"/>
        </w:rPr>
        <w:t>Mail:</w:t>
      </w:r>
      <w:r>
        <w:rPr>
          <w:rFonts w:ascii="Arial" w:eastAsia="Times New Roman" w:hAnsi="Arial" w:cs="Arial"/>
          <w:color w:val="222222"/>
          <w:lang w:eastAsia="hr-HR"/>
        </w:rPr>
        <w:t xml:space="preserve"> </w:t>
      </w:r>
      <w:hyperlink r:id="rId6" w:history="1">
        <w:r w:rsidRPr="0098563B">
          <w:rPr>
            <w:rStyle w:val="Hyperlink"/>
            <w:rFonts w:ascii="Arial" w:eastAsia="Times New Roman" w:hAnsi="Arial" w:cs="Arial"/>
            <w:lang w:eastAsia="hr-HR"/>
          </w:rPr>
          <w:t>info@prospekt.hr</w:t>
        </w:r>
      </w:hyperlink>
    </w:p>
    <w:p w14:paraId="7A6FA574" w14:textId="65C1B1DB" w:rsidR="00EC32F8" w:rsidRDefault="00EC32F8" w:rsidP="00EC32F8">
      <w:pPr>
        <w:spacing w:after="0"/>
        <w:rPr>
          <w:rFonts w:ascii="Arial" w:eastAsia="Times New Roman" w:hAnsi="Arial" w:cs="Arial"/>
          <w:color w:val="222222"/>
          <w:lang w:eastAsia="hr-HR"/>
        </w:rPr>
      </w:pPr>
    </w:p>
    <w:p w14:paraId="7F7ECE2B" w14:textId="43531518" w:rsidR="00697D78" w:rsidRPr="00EC32F8" w:rsidRDefault="00697D78" w:rsidP="00EC32F8">
      <w:pPr>
        <w:spacing w:after="0"/>
        <w:rPr>
          <w:rFonts w:ascii="Arial" w:eastAsia="Times New Roman" w:hAnsi="Arial" w:cs="Arial"/>
          <w:color w:val="222222"/>
          <w:lang w:eastAsia="hr-HR"/>
        </w:rPr>
      </w:pPr>
    </w:p>
    <w:sectPr w:rsidR="00697D78" w:rsidRPr="00EC32F8" w:rsidSect="00697D78">
      <w:headerReference w:type="default" r:id="rId7"/>
      <w:footerReference w:type="default" r:id="rId8"/>
      <w:pgSz w:w="12240" w:h="15840"/>
      <w:pgMar w:top="2122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9FAC" w14:textId="77777777" w:rsidR="005C5A07" w:rsidRDefault="005C5A07" w:rsidP="00697D78">
      <w:pPr>
        <w:spacing w:after="0" w:line="240" w:lineRule="auto"/>
      </w:pPr>
      <w:r>
        <w:separator/>
      </w:r>
    </w:p>
  </w:endnote>
  <w:endnote w:type="continuationSeparator" w:id="0">
    <w:p w14:paraId="79F54FC5" w14:textId="77777777" w:rsidR="005C5A07" w:rsidRDefault="005C5A07" w:rsidP="006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79E7" w14:textId="04A13C2D" w:rsidR="00EC32F8" w:rsidRDefault="004F10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C54F6C" wp14:editId="7562F613">
          <wp:simplePos x="0" y="0"/>
          <wp:positionH relativeFrom="column">
            <wp:posOffset>-385445</wp:posOffset>
          </wp:positionH>
          <wp:positionV relativeFrom="paragraph">
            <wp:posOffset>176318</wp:posOffset>
          </wp:positionV>
          <wp:extent cx="1608455" cy="317500"/>
          <wp:effectExtent l="0" t="0" r="0" b="6350"/>
          <wp:wrapNone/>
          <wp:docPr id="30" name="Picture 30" descr="Prospekt – dizajn i programiranje web stranica i aplik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pekt – dizajn i programiranje web stranica i aplik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872C63F" wp14:editId="44466723">
          <wp:simplePos x="0" y="0"/>
          <wp:positionH relativeFrom="column">
            <wp:posOffset>5073015</wp:posOffset>
          </wp:positionH>
          <wp:positionV relativeFrom="paragraph">
            <wp:posOffset>34290</wp:posOffset>
          </wp:positionV>
          <wp:extent cx="1587500" cy="620333"/>
          <wp:effectExtent l="0" t="0" r="0" b="8890"/>
          <wp:wrapNone/>
          <wp:docPr id="5" name="Slika 2">
            <a:extLst xmlns:a="http://schemas.openxmlformats.org/drawingml/2006/main">
              <a:ext uri="{FF2B5EF4-FFF2-40B4-BE49-F238E27FC236}">
                <a16:creationId xmlns:a16="http://schemas.microsoft.com/office/drawing/2014/main" id="{58928540-D60A-4874-8E1A-A8BB57BA4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>
                    <a:extLst>
                      <a:ext uri="{FF2B5EF4-FFF2-40B4-BE49-F238E27FC236}">
                        <a16:creationId xmlns:a16="http://schemas.microsoft.com/office/drawing/2014/main" id="{58928540-D60A-4874-8E1A-A8BB57BA4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2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184C6" w14:textId="6A975086" w:rsidR="00EC32F8" w:rsidRDefault="00EC3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8945" w14:textId="77777777" w:rsidR="005C5A07" w:rsidRDefault="005C5A07" w:rsidP="00697D78">
      <w:pPr>
        <w:spacing w:after="0" w:line="240" w:lineRule="auto"/>
      </w:pPr>
      <w:r>
        <w:separator/>
      </w:r>
    </w:p>
  </w:footnote>
  <w:footnote w:type="continuationSeparator" w:id="0">
    <w:p w14:paraId="206FC46C" w14:textId="77777777" w:rsidR="005C5A07" w:rsidRDefault="005C5A07" w:rsidP="0069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5DB6" w14:textId="77777777" w:rsidR="00EC32F8" w:rsidRDefault="00697D78" w:rsidP="00697D78">
    <w:pPr>
      <w:pStyle w:val="Header"/>
      <w:tabs>
        <w:tab w:val="clear" w:pos="4536"/>
        <w:tab w:val="clear" w:pos="9072"/>
        <w:tab w:val="right" w:pos="9406"/>
      </w:tabs>
      <w:ind w:left="5664"/>
      <w:rPr>
        <w:rFonts w:asciiTheme="minorBidi" w:hAnsiTheme="minorBidi"/>
        <w:b/>
        <w:bCs/>
        <w:color w:val="2F5496" w:themeColor="accent1" w:themeShade="BF"/>
        <w:sz w:val="32"/>
        <w:szCs w:val="32"/>
        <w:lang w:val="en-US"/>
      </w:rPr>
    </w:pPr>
    <w:r>
      <w:rPr>
        <w:rFonts w:asciiTheme="minorBidi" w:hAnsiTheme="minorBidi"/>
        <w:bCs/>
        <w:noProof/>
        <w:color w:val="404040" w:themeColor="text1" w:themeTint="BF"/>
        <w:sz w:val="32"/>
        <w:szCs w:val="32"/>
        <w:lang w:eastAsia="hr-HR"/>
      </w:rPr>
      <w:drawing>
        <wp:anchor distT="0" distB="0" distL="114300" distR="114300" simplePos="0" relativeHeight="251659264" behindDoc="0" locked="0" layoutInCell="1" allowOverlap="1" wp14:anchorId="34C4986E" wp14:editId="74948555">
          <wp:simplePos x="0" y="0"/>
          <wp:positionH relativeFrom="column">
            <wp:posOffset>-621877</wp:posOffset>
          </wp:positionH>
          <wp:positionV relativeFrom="paragraph">
            <wp:posOffset>-236855</wp:posOffset>
          </wp:positionV>
          <wp:extent cx="2724785" cy="910685"/>
          <wp:effectExtent l="0" t="0" r="0" b="3810"/>
          <wp:wrapNone/>
          <wp:docPr id="29" name="Picture 29" descr="../../Excover%20-%20Acc/Excover%20-%20Communication%20kit/PA3_Comm_kit_EXCOVER/EXCOVER_LOGO/logo_erdf/rgb/EXCOV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Excover%20-%20Acc/Excover%20-%20Communication%20kit/PA3_Comm_kit_EXCOVER/EXCOVER_LOGO/logo_erdf/rgb/EXCOV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91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97D78">
      <w:rPr>
        <w:rFonts w:asciiTheme="minorBidi" w:hAnsiTheme="minorBidi"/>
        <w:b/>
        <w:bCs/>
        <w:color w:val="2F5496" w:themeColor="accent1" w:themeShade="BF"/>
        <w:sz w:val="32"/>
        <w:szCs w:val="32"/>
      </w:rPr>
      <w:t>Projekt</w:t>
    </w:r>
    <w:r w:rsidRPr="00697D78">
      <w:rPr>
        <w:rFonts w:asciiTheme="minorBidi" w:hAnsiTheme="minorBidi"/>
        <w:b/>
        <w:bCs/>
        <w:color w:val="2F5496" w:themeColor="accent1" w:themeShade="BF"/>
        <w:sz w:val="32"/>
        <w:szCs w:val="32"/>
        <w:lang w:val="en-US"/>
      </w:rPr>
      <w:t xml:space="preserve"> E</w:t>
    </w:r>
    <w:r w:rsidRPr="00697D78">
      <w:rPr>
        <w:rFonts w:asciiTheme="minorBidi" w:hAnsiTheme="minorBidi"/>
        <w:b/>
        <w:bCs/>
        <w:color w:val="2F5496" w:themeColor="accent1" w:themeShade="BF"/>
        <w:sz w:val="32"/>
        <w:szCs w:val="32"/>
        <w:lang w:val="en-US"/>
      </w:rPr>
      <w:t>XCOVER</w:t>
    </w:r>
  </w:p>
  <w:p w14:paraId="58AF35C8" w14:textId="4259F8A1" w:rsidR="00697D78" w:rsidRPr="00EC32F8" w:rsidRDefault="00EC32F8" w:rsidP="00697D78">
    <w:pPr>
      <w:pStyle w:val="Header"/>
      <w:tabs>
        <w:tab w:val="clear" w:pos="4536"/>
        <w:tab w:val="clear" w:pos="9072"/>
        <w:tab w:val="right" w:pos="9406"/>
      </w:tabs>
      <w:ind w:left="5664"/>
      <w:rPr>
        <w:i/>
        <w:iCs/>
      </w:rPr>
    </w:pPr>
    <w:r>
      <w:rPr>
        <w:rFonts w:asciiTheme="minorBidi" w:hAnsiTheme="minorBidi"/>
        <w:b/>
        <w:bCs/>
        <w:color w:val="2F5496" w:themeColor="accent1" w:themeShade="BF"/>
        <w:sz w:val="32"/>
        <w:szCs w:val="32"/>
        <w:lang w:val="en-US"/>
      </w:rPr>
      <w:t xml:space="preserve">                </w:t>
    </w:r>
    <w:proofErr w:type="spellStart"/>
    <w:r w:rsidRPr="00EC32F8">
      <w:rPr>
        <w:rFonts w:asciiTheme="minorBidi" w:hAnsiTheme="minorBidi"/>
        <w:b/>
        <w:bCs/>
        <w:i/>
        <w:iCs/>
        <w:color w:val="2F5496" w:themeColor="accent1" w:themeShade="BF"/>
        <w:sz w:val="28"/>
        <w:szCs w:val="28"/>
        <w:lang w:val="en-US"/>
      </w:rPr>
      <w:t>Općina</w:t>
    </w:r>
    <w:proofErr w:type="spellEnd"/>
    <w:r w:rsidRPr="00EC32F8">
      <w:rPr>
        <w:rFonts w:asciiTheme="minorBidi" w:hAnsiTheme="minorBidi"/>
        <w:b/>
        <w:bCs/>
        <w:i/>
        <w:iCs/>
        <w:color w:val="2F5496" w:themeColor="accent1" w:themeShade="BF"/>
        <w:sz w:val="28"/>
        <w:szCs w:val="28"/>
        <w:lang w:val="en-US"/>
      </w:rPr>
      <w:t xml:space="preserve"> Čavle</w:t>
    </w:r>
    <w:r w:rsidR="00697D78" w:rsidRPr="00EC32F8">
      <w:rPr>
        <w:rFonts w:asciiTheme="minorBidi" w:hAnsiTheme="minorBidi"/>
        <w:b/>
        <w:bCs/>
        <w:i/>
        <w:iCs/>
        <w:color w:val="1ABAE9"/>
        <w:sz w:val="32"/>
        <w:szCs w:val="32"/>
        <w:lang w:val="en-US"/>
      </w:rPr>
      <w:br/>
    </w:r>
    <w:r w:rsidR="00697D78" w:rsidRPr="00EC32F8">
      <w:rPr>
        <w:rFonts w:asciiTheme="minorBidi" w:hAnsiTheme="minorBidi"/>
        <w:b/>
        <w:bCs/>
        <w:i/>
        <w:iCs/>
        <w:color w:val="404040" w:themeColor="text1" w:themeTint="BF"/>
        <w:sz w:val="32"/>
        <w:szCs w:val="32"/>
        <w:lang w:val="en-US"/>
      </w:rPr>
      <w:t xml:space="preserve">  </w:t>
    </w:r>
  </w:p>
  <w:p w14:paraId="2EF9682D" w14:textId="1E2553D5" w:rsidR="00697D78" w:rsidRDefault="0069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78"/>
    <w:rsid w:val="0005420A"/>
    <w:rsid w:val="004F10C4"/>
    <w:rsid w:val="005C5A07"/>
    <w:rsid w:val="00697D78"/>
    <w:rsid w:val="008B497D"/>
    <w:rsid w:val="00E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6ED166"/>
  <w15:chartTrackingRefBased/>
  <w15:docId w15:val="{CEFA1633-B7F0-439F-8718-B42127B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78"/>
  </w:style>
  <w:style w:type="paragraph" w:styleId="Footer">
    <w:name w:val="footer"/>
    <w:basedOn w:val="Normal"/>
    <w:link w:val="FooterChar"/>
    <w:uiPriority w:val="99"/>
    <w:unhideWhenUsed/>
    <w:rsid w:val="006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78"/>
  </w:style>
  <w:style w:type="character" w:styleId="UnresolvedMention">
    <w:name w:val="Unresolved Mention"/>
    <w:basedOn w:val="DefaultParagraphFont"/>
    <w:uiPriority w:val="99"/>
    <w:semiHidden/>
    <w:unhideWhenUsed/>
    <w:rsid w:val="00EC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spek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Mataija</dc:creator>
  <cp:keywords/>
  <dc:description/>
  <cp:lastModifiedBy>Ivo Mataija</cp:lastModifiedBy>
  <cp:revision>2</cp:revision>
  <dcterms:created xsi:type="dcterms:W3CDTF">2020-12-28T15:24:00Z</dcterms:created>
  <dcterms:modified xsi:type="dcterms:W3CDTF">2020-12-28T15:45:00Z</dcterms:modified>
</cp:coreProperties>
</file>