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237CD2" w:rsidRDefault="008F68A9" w:rsidP="00237CD2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237CD2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A9" w:rsidRDefault="008F68A9" w:rsidP="00DE25B6">
      <w:pPr>
        <w:spacing w:after="0" w:line="240" w:lineRule="auto"/>
      </w:pPr>
      <w:r>
        <w:separator/>
      </w:r>
    </w:p>
  </w:endnote>
  <w:endnote w:type="continuationSeparator" w:id="0">
    <w:p w:rsidR="008F68A9" w:rsidRDefault="008F68A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8F68A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8F68A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A9" w:rsidRDefault="008F68A9" w:rsidP="00DE25B6">
      <w:pPr>
        <w:spacing w:after="0" w:line="240" w:lineRule="auto"/>
      </w:pPr>
      <w:r>
        <w:separator/>
      </w:r>
    </w:p>
  </w:footnote>
  <w:footnote w:type="continuationSeparator" w:id="0">
    <w:p w:rsidR="008F68A9" w:rsidRDefault="008F68A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37CD2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638D6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8F68A9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E43F75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2018-03-29T08:39:00Z</dcterms:modified>
</cp:coreProperties>
</file>